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BCF" w:rsidRDefault="00C72BCF" w:rsidP="00C72BCF">
      <w:pPr>
        <w:pStyle w:val="1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bCs w:val="0"/>
          <w:color w:val="000000"/>
        </w:rPr>
      </w:pPr>
      <w:r>
        <w:rPr>
          <w:rFonts w:ascii="Arial" w:hAnsi="Arial" w:cs="Arial"/>
          <w:b w:val="0"/>
          <w:bCs w:val="0"/>
          <w:color w:val="000000"/>
        </w:rPr>
        <w:t>Дети-водители</w:t>
      </w:r>
    </w:p>
    <w:p w:rsidR="00C72BCF" w:rsidRDefault="00C72BCF" w:rsidP="00C72BCF">
      <w:pPr>
        <w:pStyle w:val="a3"/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Велосипед, мопед, скутер – для многих ребят является предметом мечтания и, прежде чем воплотить мечту в реальность, родителям следует задуматься, где же его ребенок будет управлять своим транспортным средством? Есть ли поблизости стадион, парк, велосипедные дорожки?</w:t>
      </w:r>
    </w:p>
    <w:p w:rsidR="00C72BCF" w:rsidRDefault="00C72BCF" w:rsidP="00C72BCF">
      <w:pPr>
        <w:pStyle w:val="a3"/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Ведь дети, получая свое транспортное средство и имея возможность покинуть свой район, в любой момент могут отправиться в другой район к другу или однокласснику. При этом, оказавшись в потоке транспорта на проезжей части, даже подготовленный человек в первые минуты движения может с трудом ориентироваться, а ребенок – он, зачастую, даже не знает, как ему правильно нужно двигаться по проезжей части, может растеряться, запаниковать и поступить не так, как ожидают от него другие участники дорожного движения, знающие Правила. Именно такие обстоятельства чаще всего способствуют совершению дорожно-транспортного происшествия.</w:t>
      </w:r>
    </w:p>
    <w:p w:rsidR="00C72BCF" w:rsidRDefault="00C72BCF" w:rsidP="00C72BCF">
      <w:pPr>
        <w:pStyle w:val="a3"/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К тому же велосипед, мопед, скутер – это самые незащищенные виды </w:t>
      </w:r>
      <w:bookmarkStart w:id="0" w:name="_GoBack"/>
      <w:bookmarkEnd w:id="0"/>
      <w:r>
        <w:rPr>
          <w:rFonts w:ascii="Arial" w:hAnsi="Arial" w:cs="Arial"/>
          <w:color w:val="000000"/>
        </w:rPr>
        <w:t>транспортных средств, и даже незначительные столкновения, а иногда и просто падение, могут повлечь за собой серьезные последствия. Приобретая их, необходимо позаботиться о дополнительных средствах защиты – шлемах, налокотниках, наколенниках, перчатках.</w:t>
      </w:r>
    </w:p>
    <w:p w:rsidR="00403566" w:rsidRDefault="00403566"/>
    <w:sectPr w:rsidR="004035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85A"/>
    <w:rsid w:val="00403566"/>
    <w:rsid w:val="00B6385A"/>
    <w:rsid w:val="00C72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E6E880-9036-4739-AE37-9A40EC349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72BC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72BC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72B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323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65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59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1043</Characters>
  <Application>Microsoft Office Word</Application>
  <DocSecurity>0</DocSecurity>
  <Lines>8</Lines>
  <Paragraphs>2</Paragraphs>
  <ScaleCrop>false</ScaleCrop>
  <Company>SPecialiST RePack</Company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Кот</dc:creator>
  <cp:keywords/>
  <dc:description/>
  <cp:lastModifiedBy>Кот</cp:lastModifiedBy>
  <cp:revision>3</cp:revision>
  <dcterms:created xsi:type="dcterms:W3CDTF">2023-10-31T06:48:00Z</dcterms:created>
  <dcterms:modified xsi:type="dcterms:W3CDTF">2023-10-31T06:49:00Z</dcterms:modified>
</cp:coreProperties>
</file>