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60" w:rsidRPr="00D65260" w:rsidRDefault="00D65260" w:rsidP="00D652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Интернет-ресурсы по профориентации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http://atlas100.ru/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https://navigatum.ru/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https://moeobrazovanie.ru/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https://smartia.me/skills/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https://profilum.ru/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https://proektoria.online/</w:t>
      </w:r>
    </w:p>
    <w:p w:rsidR="00D65260" w:rsidRPr="00D65260" w:rsidRDefault="00D65260" w:rsidP="00D65260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https://proforientator.ru.</w:t>
      </w:r>
    </w:p>
    <w:p w:rsidR="00D65260" w:rsidRPr="00852AB1" w:rsidRDefault="00D65260" w:rsidP="00852AB1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D6526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https://proekt-pro.ru/</w:t>
      </w:r>
    </w:p>
    <w:p w:rsidR="00D65260" w:rsidRDefault="00D65260" w:rsidP="00BE1E66">
      <w:pPr>
        <w:spacing w:before="150" w:after="360" w:line="660" w:lineRule="atLeast"/>
        <w:outlineLvl w:val="0"/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</w:pPr>
    </w:p>
    <w:p w:rsidR="00BE1E66" w:rsidRPr="00BE1E66" w:rsidRDefault="00BE1E66" w:rsidP="00BE1E66">
      <w:pPr>
        <w:spacing w:before="150" w:after="360" w:line="660" w:lineRule="atLeast"/>
        <w:outlineLvl w:val="0"/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</w:pPr>
      <w:r w:rsidRPr="00BE1E66"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  <w:t>Информационно-методические материалы по профориентации</w:t>
      </w:r>
    </w:p>
    <w:p w:rsidR="00BE1E66" w:rsidRPr="00BE1E66" w:rsidRDefault="00BE1E66" w:rsidP="00BE1E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noProof/>
          <w:color w:val="464646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EABB3B0" wp14:editId="00834E4C">
                <wp:extent cx="304800" cy="304800"/>
                <wp:effectExtent l="0" t="0" r="0" b="0"/>
                <wp:docPr id="9" name="AutoShape 7" descr="http://s20010.edu35.ru/images/stories/2018_2019/school-proforientation-1-1068x5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F6E84" id="AutoShape 7" o:spid="_x0000_s1026" alt="http://s20010.edu35.ru/images/stories/2018_2019/school-proforientation-1-1068x5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CrMonzAgAAF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i/>
          <w:iCs/>
          <w:color w:val="464646"/>
          <w:sz w:val="23"/>
          <w:szCs w:val="23"/>
          <w:lang w:eastAsia="ru-RU"/>
        </w:rPr>
        <w:t>Профориентация – </w:t>
      </w: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комплекс психолого-педагогических мер, направленный на профессиональное самоопределение школьника.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Профориентация реализуется через учебно-воспитательный процесс, внеурочную и внешкольную работу с учащимися.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Цель </w:t>
      </w:r>
      <w:proofErr w:type="spellStart"/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профориентационной</w:t>
      </w:r>
      <w:proofErr w:type="spellEnd"/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работы в школе: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lastRenderedPageBreak/>
        <w:t xml:space="preserve">— оказания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профориентационной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—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Задачи </w:t>
      </w:r>
      <w:proofErr w:type="spellStart"/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профориентационной</w:t>
      </w:r>
      <w:proofErr w:type="spellEnd"/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работы: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-методическое и информационное </w:t>
      </w:r>
      <w:proofErr w:type="gram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обеспечение  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предпрофильной</w:t>
      </w:r>
      <w:proofErr w:type="spellEnd"/>
      <w:proofErr w:type="gram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, профильной  профессиональной ориентации учащихся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— информирование и просвещение всех субъектов образовательного процесса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-организация взаимодействия учреждений разного типа и вида в осуществлении информационной и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профориентационной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работы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— оказание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профориентационной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и консультационной помощи школьникам, их родителям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-прогнозирование профессиональной успешности выпускника в какой-либо трудовой деятельности, построения личной профессиональной перспективы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-преодоление трудностей личностного роста, коррекции профессиональных намерений, неадекватных способов реагирования в жизненных ситуациях</w:t>
      </w:r>
    </w:p>
    <w:p w:rsidR="00BE1E66" w:rsidRPr="00BE1E66" w:rsidRDefault="00852AB1" w:rsidP="00852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noProof/>
          <w:color w:val="464646"/>
          <w:sz w:val="23"/>
          <w:szCs w:val="23"/>
          <w:lang w:eastAsia="ru-RU"/>
        </w:rPr>
        <w:lastRenderedPageBreak/>
        <w:drawing>
          <wp:inline distT="0" distB="0" distL="0" distR="0" wp14:anchorId="542139D0" wp14:editId="19B3C305">
            <wp:extent cx="9251950" cy="6002665"/>
            <wp:effectExtent l="0" t="0" r="6350" b="0"/>
            <wp:docPr id="1" name="Рисунок 1" descr="https://kidbooms.ru/wp-content/uploads/c/6/0/c6086b64788ce38b8490a71e59c4a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idbooms.ru/wp-content/uploads/c/6/0/c6086b64788ce38b8490a71e59c4ab5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</w:t>
      </w:r>
      <w:r w:rsidR="00BE1E66" w:rsidRPr="00BE1E66">
        <w:rPr>
          <w:rFonts w:ascii="Verdana" w:eastAsia="Times New Roman" w:hAnsi="Verdana" w:cs="Times New Roman"/>
          <w:noProof/>
          <w:color w:val="464646"/>
          <w:sz w:val="23"/>
          <w:szCs w:val="23"/>
          <w:lang w:eastAsia="ru-RU"/>
        </w:rPr>
        <w:lastRenderedPageBreak/>
        <w:drawing>
          <wp:inline distT="0" distB="0" distL="0" distR="0" wp14:anchorId="5621A0AB" wp14:editId="425BBBA9">
            <wp:extent cx="8549640" cy="6324600"/>
            <wp:effectExtent l="0" t="0" r="3810" b="0"/>
            <wp:docPr id="2" name="Рисунок 2" descr="https://mirvuzov.ru/wp-content/uploads/2019/02/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rvuzov.ru/wp-content/uploads/2019/02/2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64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lastRenderedPageBreak/>
        <w:t>Полезные ссылки:</w:t>
      </w:r>
    </w:p>
    <w:p w:rsidR="00BE1E66" w:rsidRPr="00BE1E66" w:rsidRDefault="00BE1E66" w:rsidP="00BE1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Подборка психологических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профориентационных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тестов</w:t>
      </w:r>
    </w:p>
    <w:p w:rsidR="00BE1E66" w:rsidRPr="00BE1E66" w:rsidRDefault="004B5712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9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https://nsportal.ru/sites/default/files/2014/12/18/podborka_psikhologicheskikh_proforientatsionnykh_testov.docx</w:t>
        </w:r>
      </w:hyperlink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2. Онлайн-тест на определение профориентации</w:t>
      </w:r>
    </w:p>
    <w:p w:rsidR="00BE1E66" w:rsidRPr="00BE1E66" w:rsidRDefault="004B5712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10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https://testometrika.com/business/test-to-determine-career/</w:t>
        </w:r>
      </w:hyperlink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3. Определение типа профессии: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профориентационный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тест Климова</w:t>
      </w:r>
    </w:p>
    <w:p w:rsidR="00BE1E66" w:rsidRPr="00BE1E66" w:rsidRDefault="004B5712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11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https://postupi.online/test/klimova/</w:t>
        </w:r>
      </w:hyperlink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Этот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профориентационный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тест поможет определить подходящий вам тип будущей профессии. Вам нужно выбрать предпочитаемую деятельность из 20 пар видов деятельности. Выполнение онлайн теста займет не более 4-5 минут.</w:t>
      </w:r>
    </w:p>
    <w:p w:rsidR="00BE1E66" w:rsidRPr="00BE1E66" w:rsidRDefault="00BE1E66" w:rsidP="00BE1E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noProof/>
          <w:color w:val="464646"/>
          <w:sz w:val="23"/>
          <w:szCs w:val="23"/>
          <w:lang w:eastAsia="ru-RU"/>
        </w:rPr>
        <w:lastRenderedPageBreak/>
        <w:drawing>
          <wp:inline distT="0" distB="0" distL="0" distR="0" wp14:anchorId="631D9517" wp14:editId="1B1FCA01">
            <wp:extent cx="9622790" cy="5606014"/>
            <wp:effectExtent l="0" t="0" r="0" b="0"/>
            <wp:docPr id="3" name="Рисунок 3" descr="https://ds04.infourok.ru/uploads/ex/1006/0001831d-590b06cc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1006/0001831d-590b06cc/img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243" cy="56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lastRenderedPageBreak/>
        <w:t>4. Вузы России: университеты, институты, академии</w:t>
      </w:r>
    </w:p>
    <w:p w:rsidR="00BE1E66" w:rsidRPr="00BE1E66" w:rsidRDefault="00BE1E66" w:rsidP="00BE1E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875</w:t>
      </w: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вузов</w:t>
      </w:r>
    </w:p>
    <w:p w:rsidR="00BE1E66" w:rsidRPr="00BE1E66" w:rsidRDefault="00BE1E66" w:rsidP="00BE1E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188</w:t>
      </w: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городов</w:t>
      </w:r>
    </w:p>
    <w:p w:rsidR="00BE1E66" w:rsidRPr="00BE1E66" w:rsidRDefault="00BE1E66" w:rsidP="00BE1E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379 283</w:t>
      </w: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бюджет. места</w:t>
      </w:r>
    </w:p>
    <w:p w:rsidR="00BE1E66" w:rsidRPr="00BE1E66" w:rsidRDefault="00BE1E66" w:rsidP="00BE1E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908 334</w:t>
      </w: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платных места</w:t>
      </w:r>
    </w:p>
    <w:p w:rsidR="00BE1E66" w:rsidRPr="00BE1E66" w:rsidRDefault="004B5712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13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https://postupi.online/vuzi/</w:t>
        </w:r>
      </w:hyperlink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Также в данном сайте вы можете пройти онлайн консультацию по выбору ВУЗа, сравнить ВУЗы и специальности.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О консультации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Во время часовой персональной консультации специалист поможет вам:</w:t>
      </w:r>
      <w:bookmarkStart w:id="0" w:name="_GoBack"/>
      <w:bookmarkEnd w:id="0"/>
    </w:p>
    <w:p w:rsidR="00BE1E66" w:rsidRPr="00BE1E66" w:rsidRDefault="00BE1E66" w:rsidP="00BE1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Выбрать подходящую программу обучения</w:t>
      </w:r>
    </w:p>
    <w:p w:rsidR="00BE1E66" w:rsidRPr="00BE1E66" w:rsidRDefault="00BE1E66" w:rsidP="00BE1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Подобрать список вузов по вашим критериям</w:t>
      </w:r>
    </w:p>
    <w:p w:rsidR="00BE1E66" w:rsidRPr="00BE1E66" w:rsidRDefault="00BE1E66" w:rsidP="00BE1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Оценить ваши шансы на поступление</w:t>
      </w:r>
    </w:p>
    <w:p w:rsidR="00BE1E66" w:rsidRPr="00BE1E66" w:rsidRDefault="00BE1E66" w:rsidP="00BE1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Учесть риски и особые требования при поступлении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5. </w:t>
      </w:r>
      <w:proofErr w:type="spellStart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ССУЗы</w:t>
      </w:r>
      <w:proofErr w:type="spellEnd"/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России: </w:t>
      </w:r>
      <w:hyperlink r:id="rId14" w:history="1"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https://vu</w:t>
        </w:r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z</w:t>
        </w:r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op</w:t>
        </w:r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e</w:t>
        </w:r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dia.ru/ssuzy/</w:t>
        </w:r>
      </w:hyperlink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В данном сайте вы можете сравнить средний балл аттестата, бюджетные и платные места.</w:t>
      </w:r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Средние Специальные Учебные Заведения (ССУЗ) </w:t>
      </w:r>
      <w:hyperlink r:id="rId15" w:history="1"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https://www.russian-vuz.ru/uz/srednee_profobr/ssuz</w:t>
        </w:r>
      </w:hyperlink>
    </w:p>
    <w:p w:rsidR="00BE1E66" w:rsidRPr="00BE1E66" w:rsidRDefault="004B5712" w:rsidP="00BE1E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16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Методическая-разработка.Внеклассное-мероприятиеЕсть-такая-профессия-Предприниматель</w:t>
        </w:r>
      </w:hyperlink>
      <w:hyperlink r:id="rId17" w:history="1">
        <w:r w:rsidR="00BE1E66" w:rsidRPr="00BE1E66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shd w:val="clear" w:color="auto" w:fill="32373C"/>
            <w:lang w:eastAsia="ru-RU"/>
          </w:rPr>
          <w:t>Скачать</w:t>
        </w:r>
      </w:hyperlink>
    </w:p>
    <w:p w:rsidR="00BE1E66" w:rsidRPr="00BE1E66" w:rsidRDefault="004B5712" w:rsidP="00BE1E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18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Советы-</w:t>
        </w:r>
        <w:proofErr w:type="spellStart"/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родителям</w:t>
        </w:r>
      </w:hyperlink>
      <w:hyperlink r:id="rId19" w:history="1">
        <w:r w:rsidR="00BE1E66" w:rsidRPr="00BE1E66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shd w:val="clear" w:color="auto" w:fill="32373C"/>
            <w:lang w:eastAsia="ru-RU"/>
          </w:rPr>
          <w:t>Скачать</w:t>
        </w:r>
        <w:proofErr w:type="spellEnd"/>
      </w:hyperlink>
    </w:p>
    <w:p w:rsidR="00BE1E66" w:rsidRPr="00BE1E66" w:rsidRDefault="00BE1E66" w:rsidP="00BE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Каталоги </w:t>
      </w:r>
      <w:proofErr w:type="spellStart"/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профориентационных</w:t>
      </w:r>
      <w:proofErr w:type="spellEnd"/>
      <w:r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ресурсов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0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http://prevolio.com/TESTS.ASPX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—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Профориентационные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тесты он-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лайн</w:t>
      </w:r>
      <w:proofErr w:type="spellEnd"/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1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http://www.proforientator.ru/tests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-Сайт «Профориентация: кем стать» Раздел «Тесты» 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2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http://www.e-xecutive.ru/professions/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 -Сайт «E –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executive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»  Справочник профессий 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3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http://azps.ru/porientation/indexpg.html 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-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Профессиограммы</w:t>
      </w:r>
      <w:proofErr w:type="spellEnd"/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4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http://metodkabi.net.ru/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</w:t>
      </w:r>
      <w:hyperlink r:id="rId25" w:anchor="ur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http://metodkabi.net.ru/index.php?id=diagn#ur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 -Авторские 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профориентационные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методики  Г. 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Резапкиной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6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http://azps.ru/tests/indexpf.html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 -Сайт « А.Я. Психология» 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Профориентационные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тесты ( более 50 штук) 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7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http://www.yandex.ru/yandsearch?text=%EF%F0%EE%F4%EE%F0%E8%E5%ED%F2%E0%F6%E8%EE%ED%ED%FB%E5+%E8%E3%F0%FB&amp;serverurl=http%3A%2F%2Fpsy.1september.ru&amp;stype=www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-Яндекс — 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профориентационные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игры 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8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http://metodkabi.net.ru/index.php?id=2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 -Программа 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предпрофильной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 подготовки 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Г.Резапкиной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29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http://www.profguide.ru/test/art-id-15.html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; </w:t>
      </w:r>
      <w:hyperlink r:id="rId30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http://prevolio.com/tests/test-klimova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 -Тест Е.А. Климова </w:t>
      </w:r>
    </w:p>
    <w:p w:rsidR="00BE1E66" w:rsidRPr="00BE1E66" w:rsidRDefault="00BE1E66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</w:t>
      </w:r>
      <w:hyperlink r:id="rId31" w:history="1"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http://www.profvibor.ru/</w:t>
        </w:r>
      </w:hyperlink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 электронный музей профессий</w:t>
      </w:r>
    </w:p>
    <w:p w:rsidR="00BE1E66" w:rsidRPr="00BE1E66" w:rsidRDefault="00BE1E66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</w:t>
      </w:r>
      <w:hyperlink r:id="rId32" w:history="1"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http://школа-профориентация.рф</w:t>
        </w:r>
      </w:hyperlink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– Школа профориентации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33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http://www.moeobrazovanie.ru/gotovije_uroki_po_proforientatsii.html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 Мое образование: профориентация школьников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34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http://atlas.rosminzdrav.ru/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  — Атлас профессий</w:t>
      </w:r>
    </w:p>
    <w:p w:rsidR="00BE1E66" w:rsidRPr="00BE1E66" w:rsidRDefault="00BE1E66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</w:t>
      </w:r>
      <w:hyperlink r:id="rId35" w:history="1">
        <w:r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http://vashpsixolog.ru/areer-oriented-high-school</w:t>
        </w:r>
      </w:hyperlink>
      <w:r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 Ваш психолог: профориентация старшеклассников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36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http://www.pedlib.ru/Books/1/0291/index.shm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  — Педагогическая библиотека. </w:t>
      </w:r>
      <w:proofErr w:type="spellStart"/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Пряжников</w:t>
      </w:r>
      <w:proofErr w:type="spellEnd"/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 Н.С. Профориентация в школе: игры, упражнения, опросники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37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http://azps.ru/porientation/index.html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 Материалы по профориентации.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38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http://moeobrazovanie.ru/search.php?section=prof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Полный справочник профессий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39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http://rodn-i-k.narod.ru/asb_prof.htm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— Азбука профессий и специальностей – описание и учебные заведения. На сайте в алфавитном порядке расположена подробная информация о профессиях и об образовательных учреждениях, в которых можно получить эти профессии.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0" w:history="1">
        <w:r w:rsidR="00BE1E66" w:rsidRPr="00BE1E66">
          <w:rPr>
            <w:rFonts w:ascii="Verdana" w:eastAsia="Times New Roman" w:hAnsi="Verdana" w:cs="Times New Roman"/>
            <w:b/>
            <w:bCs/>
            <w:color w:val="CA9B52"/>
            <w:sz w:val="23"/>
            <w:szCs w:val="23"/>
            <w:u w:val="single"/>
            <w:lang w:eastAsia="ru-RU"/>
          </w:rPr>
          <w:t>https://ismart.by/test-opredeli-tip-pamjati</w:t>
        </w:r>
      </w:hyperlink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 — Определи свой тип памяти он-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лайн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1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http://www.abituru.ru/index.php?razdel=univers&amp;document=sitelist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 xml:space="preserve">Информационный Портал </w:t>
      </w:r>
      <w:proofErr w:type="spellStart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Abituru.Ru</w:t>
      </w:r>
      <w:proofErr w:type="spellEnd"/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.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Полный список сайтов вузов России с комментариями.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2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http://www.become.ru/special_education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BECOME.RU (среднее профессиональное образование).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Поиск учреждений среднего профессионального образования по профессиям и по алфавиту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3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http://www.become.ru/higher_education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BECOME.RU (высшее образование).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Поиск учреждений высшего профессионального образования по профессиям и по алфавиту.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4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http://edunews.ru/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Всё для поступающих.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Справочник техникумов и колледжей по регионам и направлениям образования.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5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http://www.edunews.ru/cgi/mainpage.cgi?supdiv=sprav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Справочник вузов России для поступающих.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6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http://www.5ballov.ru/universities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Вузы России.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Поиск ВУЗа по городам, типам и специальностям.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7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http://www.edu.ru/abitur/act.9/index.php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Лучшие вузы России.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Рейтинг Российских ВУЗов.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8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www.metodkabi.net.ru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 — 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«Методический кабинет профориентации»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 xml:space="preserve">психолога-профконсультанта Галины </w:t>
      </w:r>
      <w:proofErr w:type="spellStart"/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Резапкиной</w:t>
      </w:r>
      <w:proofErr w:type="spellEnd"/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49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www.msu.ru/work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 — 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Раздел «Профориентация и трудоустройство»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сайта Московского государственного университета имени М.В. Ломоносова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0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www.myprof.ru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 — 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Портал профориентации «Моя профессия» 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Министерства труда, занятости и социальной защиты Республики Татарстан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1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www.job.ru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«Всё о работе. Вакансии и резюме, аналитика, кадровые агентства»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. Профессиональный ресурс для подбора сотрудников по всем регионам России, стран СНГ и Балтии и поиска работы по 37 отраслям.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2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www.proftime.edu.ru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сайт «Время выбрать профессию»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Московского психолого-социального института.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3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www.shkolniky.ru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сайт Столичного центра профориентации «Разумный выбор»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. Адресован старшеклассникам, стоящим перед выбором профессии, и специалистам, работающим с подростками.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4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www.profvibor.ru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сайт «Электронный музей профессий».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Адресован прежде всего учащимся 8-11 классов.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5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www.urc.ac.ru/abiturient/index.html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общероссийская информационно-справочная система «Абитуриент»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. Предназначена для поступающих в вузы и школы России.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6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www.start4you.ru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сайт «Образование  карьера»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. Информационно-справочный ресурс для выпускников школ и студентов.</w:t>
      </w:r>
    </w:p>
    <w:p w:rsidR="00BE1E66" w:rsidRPr="00BE1E66" w:rsidRDefault="004B5712" w:rsidP="00BE1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hyperlink r:id="rId57" w:tgtFrame="_blank" w:history="1">
        <w:r w:rsidR="00BE1E66" w:rsidRPr="00BE1E66">
          <w:rPr>
            <w:rFonts w:ascii="Verdana" w:eastAsia="Times New Roman" w:hAnsi="Verdana" w:cs="Times New Roman"/>
            <w:color w:val="CA9B52"/>
            <w:sz w:val="23"/>
            <w:szCs w:val="23"/>
            <w:u w:val="single"/>
            <w:lang w:eastAsia="ru-RU"/>
          </w:rPr>
          <w:t>www.ucheba.ru</w:t>
        </w:r>
      </w:hyperlink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 — </w:t>
      </w:r>
      <w:r w:rsidR="00BE1E66" w:rsidRPr="00BE1E66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крупнейший образовательный сайт, который входит в структуру Издательского дома «Всё для Вас»</w:t>
      </w:r>
      <w:r w:rsidR="00BE1E66" w:rsidRPr="00BE1E66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. Сайт адресован абитуриентам, студентам колледжей и вузов, классифицированных по различным признакам.</w:t>
      </w:r>
    </w:p>
    <w:p w:rsidR="00557E12" w:rsidRDefault="00557E12"/>
    <w:sectPr w:rsidR="00557E12" w:rsidSect="00852AB1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12" w:rsidRDefault="004B5712" w:rsidP="00852AB1">
      <w:pPr>
        <w:spacing w:after="0" w:line="240" w:lineRule="auto"/>
      </w:pPr>
      <w:r>
        <w:separator/>
      </w:r>
    </w:p>
  </w:endnote>
  <w:endnote w:type="continuationSeparator" w:id="0">
    <w:p w:rsidR="004B5712" w:rsidRDefault="004B5712" w:rsidP="0085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B1" w:rsidRDefault="00852A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B1" w:rsidRDefault="00852A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B1" w:rsidRDefault="00852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12" w:rsidRDefault="004B5712" w:rsidP="00852AB1">
      <w:pPr>
        <w:spacing w:after="0" w:line="240" w:lineRule="auto"/>
      </w:pPr>
      <w:r>
        <w:separator/>
      </w:r>
    </w:p>
  </w:footnote>
  <w:footnote w:type="continuationSeparator" w:id="0">
    <w:p w:rsidR="004B5712" w:rsidRDefault="004B5712" w:rsidP="0085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B1" w:rsidRDefault="00852A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B1" w:rsidRDefault="00852A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B1" w:rsidRDefault="00852A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50C2"/>
    <w:multiLevelType w:val="multilevel"/>
    <w:tmpl w:val="F77C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52701"/>
    <w:multiLevelType w:val="multilevel"/>
    <w:tmpl w:val="33BE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D2E80"/>
    <w:multiLevelType w:val="multilevel"/>
    <w:tmpl w:val="3A9C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330445"/>
    <w:multiLevelType w:val="multilevel"/>
    <w:tmpl w:val="F98C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C937F7"/>
    <w:multiLevelType w:val="multilevel"/>
    <w:tmpl w:val="974E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7"/>
    <w:rsid w:val="004B5712"/>
    <w:rsid w:val="00557E12"/>
    <w:rsid w:val="00602706"/>
    <w:rsid w:val="00686C4A"/>
    <w:rsid w:val="007D599C"/>
    <w:rsid w:val="00852AB1"/>
    <w:rsid w:val="009675D7"/>
    <w:rsid w:val="00BE1E66"/>
    <w:rsid w:val="00D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DA184"/>
  <w15:chartTrackingRefBased/>
  <w15:docId w15:val="{0D0118E2-A6CD-4CD0-9B68-31C7E7D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AB1"/>
  </w:style>
  <w:style w:type="paragraph" w:styleId="a5">
    <w:name w:val="footer"/>
    <w:basedOn w:val="a"/>
    <w:link w:val="a6"/>
    <w:uiPriority w:val="99"/>
    <w:unhideWhenUsed/>
    <w:rsid w:val="0085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1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48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0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stupi.online/vuzi/" TargetMode="External"/><Relationship Id="rId18" Type="http://schemas.openxmlformats.org/officeDocument/2006/relationships/hyperlink" Target="https://school-hondelen.rtyva.ru/wp-content/uploads/2020/05/%D0%A1%D0%BE%D0%B2%D0%B5%D1%82%D1%8B-%D1%80%D0%BE%D0%B4%D0%B8%D1%82%D0%B5%D0%BB%D1%8F%D0%BC-%D0%BF%D0%BE-%D0%BF%D1%80%D0%BE%D1%84%D1%80%D0%B8%D0%B5%D0%BD%D0%B0%D1%86.doc" TargetMode="External"/><Relationship Id="rId26" Type="http://schemas.openxmlformats.org/officeDocument/2006/relationships/hyperlink" Target="http://azps.ru/tests/indexpf.html" TargetMode="External"/><Relationship Id="rId39" Type="http://schemas.openxmlformats.org/officeDocument/2006/relationships/hyperlink" Target="http://rodn-i-k.narod.ru/asb_prof.htm" TargetMode="External"/><Relationship Id="rId21" Type="http://schemas.openxmlformats.org/officeDocument/2006/relationships/hyperlink" Target="http://www.proforientator.ru/tests" TargetMode="External"/><Relationship Id="rId34" Type="http://schemas.openxmlformats.org/officeDocument/2006/relationships/hyperlink" Target="http://atlas.rosminzdrav.ru/" TargetMode="External"/><Relationship Id="rId42" Type="http://schemas.openxmlformats.org/officeDocument/2006/relationships/hyperlink" Target="http://www.become.ru/special_education" TargetMode="External"/><Relationship Id="rId47" Type="http://schemas.openxmlformats.org/officeDocument/2006/relationships/hyperlink" Target="http://www.edu.ru/abitur/act.9/index.php" TargetMode="External"/><Relationship Id="rId50" Type="http://schemas.openxmlformats.org/officeDocument/2006/relationships/hyperlink" Target="http://www.myprof.ru/" TargetMode="External"/><Relationship Id="rId55" Type="http://schemas.openxmlformats.org/officeDocument/2006/relationships/hyperlink" Target="http://www.urc.ac.ru/abiturient/index.html" TargetMode="External"/><Relationship Id="rId63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school-hondelen.rtyva.ru/wp-content/uploads/2020/05/%D0%9C%D0%B5%D1%82%D0%BE%D0%B4%D0%B8%D1%87%D0%B5%D1%81%D0%BA%D0%B0%D1%8F-%D1%80%D0%B0%D0%B7%D1%80%D0%B0%D0%B1%D0%BE%D1%82%D0%BA%D0%B0.%D0%92%D0%BD%D0%B5%D0%BA%D0%BB%D0%B0%D1%81%D1%81%D0%BD%D0%BE%D0%B5-%D0%BC%D0%B5%D1%80%D0%BE%D0%BF%D1%80%D0%B8%D1%8F%D1%82%D0%B8%D0%B5%D0%95%D1%81%D1%82%D1%8C-%D1%82%D0%B0%D0%BA%D0%B0%D1%8F-%D0%BF%D1%80%D0%BE%D1%84%D0%B5%D1%81%D1%81%D0%B8%D1%8F-%D0%9F%D1%80%D0%B5%D0%B4%D0%BF%D1%80%D0%B8%D0%BD%D0%B8%D0%BC%D0%B0%D1%82%D0%B5%D0%BB%D1%8C.pdf" TargetMode="External"/><Relationship Id="rId20" Type="http://schemas.openxmlformats.org/officeDocument/2006/relationships/hyperlink" Target="http://prevolio.com/TESTS.ASPX" TargetMode="External"/><Relationship Id="rId29" Type="http://schemas.openxmlformats.org/officeDocument/2006/relationships/hyperlink" Target="http://www.profguide.ru/test/art-id-15.html" TargetMode="External"/><Relationship Id="rId41" Type="http://schemas.openxmlformats.org/officeDocument/2006/relationships/hyperlink" Target="http://www.abituru.ru/index.php?razdel=univers&amp;document=sitelist" TargetMode="External"/><Relationship Id="rId54" Type="http://schemas.openxmlformats.org/officeDocument/2006/relationships/hyperlink" Target="http://www.profvibor.ru/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tupi.online/test/klimova/" TargetMode="External"/><Relationship Id="rId24" Type="http://schemas.openxmlformats.org/officeDocument/2006/relationships/hyperlink" Target="http://metodkabi.net.ru/" TargetMode="External"/><Relationship Id="rId32" Type="http://schemas.openxmlformats.org/officeDocument/2006/relationships/hyperlink" Target="http://xn----7sbbtociiwedaloc9a2a7bv2n.xn--p1ai/" TargetMode="External"/><Relationship Id="rId37" Type="http://schemas.openxmlformats.org/officeDocument/2006/relationships/hyperlink" Target="http://azps.ru/porientation/index.html" TargetMode="External"/><Relationship Id="rId40" Type="http://schemas.openxmlformats.org/officeDocument/2006/relationships/hyperlink" Target="https://ismart.by/test-opredeli-tip-pamjati" TargetMode="External"/><Relationship Id="rId45" Type="http://schemas.openxmlformats.org/officeDocument/2006/relationships/hyperlink" Target="http://www.edunews.ru/cgi/mainpage.cgi?supdiv=sprav" TargetMode="External"/><Relationship Id="rId53" Type="http://schemas.openxmlformats.org/officeDocument/2006/relationships/hyperlink" Target="http://www.shkolniky.ru/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russian-vuz.ru/uz/srednee_profobr/ssuz" TargetMode="External"/><Relationship Id="rId23" Type="http://schemas.openxmlformats.org/officeDocument/2006/relationships/hyperlink" Target="http://azps.ru/porientation/indexpg.html" TargetMode="External"/><Relationship Id="rId28" Type="http://schemas.openxmlformats.org/officeDocument/2006/relationships/hyperlink" Target="http://metodkabi.net.ru/index.php?id=2" TargetMode="External"/><Relationship Id="rId36" Type="http://schemas.openxmlformats.org/officeDocument/2006/relationships/hyperlink" Target="http://www.pedlib.ru/Books/1/0291/index.shm" TargetMode="External"/><Relationship Id="rId49" Type="http://schemas.openxmlformats.org/officeDocument/2006/relationships/hyperlink" Target="http://www.msu.ru/work" TargetMode="External"/><Relationship Id="rId57" Type="http://schemas.openxmlformats.org/officeDocument/2006/relationships/hyperlink" Target="http://www.ucheba.ru/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testometrika.com/business/test-to-determine-career/" TargetMode="External"/><Relationship Id="rId19" Type="http://schemas.openxmlformats.org/officeDocument/2006/relationships/hyperlink" Target="https://school-hondelen.rtyva.ru/wp-content/uploads/2020/05/%D0%A1%D0%BE%D0%B2%D0%B5%D1%82%D1%8B-%D1%80%D0%BE%D0%B4%D0%B8%D1%82%D0%B5%D0%BB%D1%8F%D0%BC-%D0%BF%D0%BE-%D0%BF%D1%80%D0%BE%D1%84%D1%80%D0%B8%D0%B5%D0%BD%D0%B0%D1%86.doc" TargetMode="External"/><Relationship Id="rId31" Type="http://schemas.openxmlformats.org/officeDocument/2006/relationships/hyperlink" Target="http://www.profvibor.ru/" TargetMode="External"/><Relationship Id="rId44" Type="http://schemas.openxmlformats.org/officeDocument/2006/relationships/hyperlink" Target="http://edunews.ru/" TargetMode="External"/><Relationship Id="rId52" Type="http://schemas.openxmlformats.org/officeDocument/2006/relationships/hyperlink" Target="http://www.proftime.edu.ru/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14/12/18/podborka_psikhologicheskikh_proforientatsionnykh_testov.docx" TargetMode="External"/><Relationship Id="rId14" Type="http://schemas.openxmlformats.org/officeDocument/2006/relationships/hyperlink" Target="https://vuzopedia.ru/ssuzy/" TargetMode="External"/><Relationship Id="rId2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://www.yandex.ru/yandsearch?text=%EF%F0%EE%F4%EE%F0%E8%E5%ED%F2%E0%F6%E8%EE%ED%ED%FB%E5+%E8%E3%F0%FB&amp;serverurl=http%3A%2F%2Fpsy.1september.ru&amp;stype=www" TargetMode="External"/><Relationship Id="rId30" Type="http://schemas.openxmlformats.org/officeDocument/2006/relationships/hyperlink" Target="http://prevolio.com/tests/test-klimova" TargetMode="External"/><Relationship Id="rId35" Type="http://schemas.openxmlformats.org/officeDocument/2006/relationships/hyperlink" Target="http://vashpsixolog.ru/areer-oriented-high-school" TargetMode="External"/><Relationship Id="rId43" Type="http://schemas.openxmlformats.org/officeDocument/2006/relationships/hyperlink" Target="http://www.become.ru/higher_education" TargetMode="External"/><Relationship Id="rId48" Type="http://schemas.openxmlformats.org/officeDocument/2006/relationships/hyperlink" Target="http://www.metodkabi.net.ru/" TargetMode="External"/><Relationship Id="rId56" Type="http://schemas.openxmlformats.org/officeDocument/2006/relationships/hyperlink" Target="http://www.start4you.ru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job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school-hondelen.rtyva.ru/wp-content/uploads/2020/05/%D0%9C%D0%B5%D1%82%D0%BE%D0%B4%D0%B8%D1%87%D0%B5%D1%81%D0%BA%D0%B0%D1%8F-%D1%80%D0%B0%D0%B7%D1%80%D0%B0%D0%B1%D0%BE%D1%82%D0%BA%D0%B0.%D0%92%D0%BD%D0%B5%D0%BA%D0%BB%D0%B0%D1%81%D1%81%D0%BD%D0%BE%D0%B5-%D0%BC%D0%B5%D1%80%D0%BE%D0%BF%D1%80%D0%B8%D1%8F%D1%82%D0%B8%D0%B5%D0%95%D1%81%D1%82%D1%8C-%D1%82%D0%B0%D0%BA%D0%B0%D1%8F-%D0%BF%D1%80%D0%BE%D1%84%D0%B5%D1%81%D1%81%D0%B8%D1%8F-%D0%9F%D1%80%D0%B5%D0%B4%D0%BF%D1%80%D0%B8%D0%BD%D0%B8%D0%BC%D0%B0%D1%82%D0%B5%D0%BB%D1%8C.pdf" TargetMode="External"/><Relationship Id="rId25" Type="http://schemas.openxmlformats.org/officeDocument/2006/relationships/hyperlink" Target="http://metodkabi.net.ru/index.php?id=diagn" TargetMode="External"/><Relationship Id="rId33" Type="http://schemas.openxmlformats.org/officeDocument/2006/relationships/hyperlink" Target="http://www.moeobrazovanie.ru/gotovije_uroki_po_proforientatsii.html" TargetMode="External"/><Relationship Id="rId38" Type="http://schemas.openxmlformats.org/officeDocument/2006/relationships/hyperlink" Target="http://moeobrazovanie.ru/search.php?section=prof" TargetMode="External"/><Relationship Id="rId46" Type="http://schemas.openxmlformats.org/officeDocument/2006/relationships/hyperlink" Target="http://www.5ballov.ru/universities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9</cp:revision>
  <dcterms:created xsi:type="dcterms:W3CDTF">2023-11-19T16:08:00Z</dcterms:created>
  <dcterms:modified xsi:type="dcterms:W3CDTF">2023-11-25T17:00:00Z</dcterms:modified>
</cp:coreProperties>
</file>